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0D8" w:rsidRDefault="005720D8" w:rsidP="005720D8">
      <w:pPr>
        <w:ind w:left="-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   Ф Е Д Е Р А Ц И Я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 Е Л Г О Р О Д С К А Я    О Б Л А С Т Ь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РАЙОН «ИВНЯНСКИЙ РАЙОН»</w:t>
      </w:r>
    </w:p>
    <w:p w:rsidR="005720D8" w:rsidRDefault="005720D8" w:rsidP="005720D8">
      <w:pPr>
        <w:ind w:left="360"/>
        <w:jc w:val="center"/>
        <w:rPr>
          <w:b/>
          <w:noProof/>
          <w:sz w:val="24"/>
          <w:szCs w:val="24"/>
        </w:rPr>
      </w:pPr>
    </w:p>
    <w:p w:rsidR="005720D8" w:rsidRDefault="005720D8" w:rsidP="005720D8">
      <w:pPr>
        <w:ind w:left="360"/>
        <w:jc w:val="center"/>
        <w:rPr>
          <w:b/>
          <w:bCs/>
          <w:w w:val="150"/>
          <w:sz w:val="28"/>
          <w:szCs w:val="28"/>
        </w:rPr>
      </w:pPr>
      <w:r>
        <w:rPr>
          <w:b/>
          <w:noProof/>
        </w:rPr>
        <w:drawing>
          <wp:inline distT="0" distB="0" distL="0" distR="0" wp14:anchorId="276F6AF4" wp14:editId="7866E103">
            <wp:extent cx="876300" cy="1066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ЗЕМСКОЕ СОБРАНИЕ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ПОКРОВСКОГО СЕЛЬСКОГО ПОСЕЛЕНИЯ</w:t>
      </w:r>
    </w:p>
    <w:p w:rsidR="005720D8" w:rsidRDefault="005720D8" w:rsidP="005720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="00FA4E39">
        <w:rPr>
          <w:b/>
          <w:sz w:val="32"/>
          <w:szCs w:val="32"/>
        </w:rPr>
        <w:t xml:space="preserve"> Е Ш</w:t>
      </w:r>
      <w:r>
        <w:rPr>
          <w:b/>
          <w:sz w:val="32"/>
          <w:szCs w:val="32"/>
        </w:rPr>
        <w:t xml:space="preserve"> Е Н И Е </w:t>
      </w:r>
    </w:p>
    <w:p w:rsidR="009641CA" w:rsidRDefault="009641CA"/>
    <w:p w:rsidR="007D77E0" w:rsidRDefault="007D77E0"/>
    <w:p w:rsidR="007D77E0" w:rsidRPr="001A6B96" w:rsidRDefault="00280657">
      <w:pPr>
        <w:rPr>
          <w:b/>
          <w:sz w:val="26"/>
          <w:szCs w:val="26"/>
        </w:rPr>
      </w:pPr>
      <w:r w:rsidRPr="001A6B96">
        <w:rPr>
          <w:b/>
          <w:sz w:val="26"/>
          <w:szCs w:val="26"/>
        </w:rPr>
        <w:t xml:space="preserve">03 декабря 2024 года                                                                                      № </w:t>
      </w:r>
      <w:r w:rsidR="00B7645E">
        <w:rPr>
          <w:b/>
          <w:sz w:val="26"/>
          <w:szCs w:val="26"/>
        </w:rPr>
        <w:t>45</w:t>
      </w:r>
    </w:p>
    <w:p w:rsidR="00280657" w:rsidRPr="006A11FC" w:rsidRDefault="00280657">
      <w:pPr>
        <w:rPr>
          <w:sz w:val="26"/>
          <w:szCs w:val="26"/>
        </w:rPr>
      </w:pPr>
    </w:p>
    <w:p w:rsidR="00280657" w:rsidRPr="006A11FC" w:rsidRDefault="00280657">
      <w:pPr>
        <w:rPr>
          <w:sz w:val="26"/>
          <w:szCs w:val="26"/>
        </w:rPr>
      </w:pPr>
    </w:p>
    <w:p w:rsidR="00280657" w:rsidRPr="006A11FC" w:rsidRDefault="00280657">
      <w:pPr>
        <w:rPr>
          <w:b/>
          <w:sz w:val="26"/>
          <w:szCs w:val="26"/>
        </w:rPr>
      </w:pPr>
      <w:r w:rsidRPr="006A11FC">
        <w:rPr>
          <w:b/>
          <w:sz w:val="26"/>
          <w:szCs w:val="26"/>
        </w:rPr>
        <w:t xml:space="preserve">О передаче в муниципальную </w:t>
      </w:r>
    </w:p>
    <w:p w:rsidR="00280657" w:rsidRPr="006A11FC" w:rsidRDefault="006A11FC">
      <w:pPr>
        <w:rPr>
          <w:b/>
          <w:sz w:val="26"/>
          <w:szCs w:val="26"/>
        </w:rPr>
      </w:pPr>
      <w:proofErr w:type="gramStart"/>
      <w:r w:rsidRPr="006A11FC">
        <w:rPr>
          <w:b/>
          <w:sz w:val="26"/>
          <w:szCs w:val="26"/>
        </w:rPr>
        <w:t>с</w:t>
      </w:r>
      <w:r w:rsidR="00280657" w:rsidRPr="006A11FC">
        <w:rPr>
          <w:b/>
          <w:sz w:val="26"/>
          <w:szCs w:val="26"/>
        </w:rPr>
        <w:t>обственность  Покровского</w:t>
      </w:r>
      <w:proofErr w:type="gramEnd"/>
      <w:r w:rsidR="00280657" w:rsidRPr="006A11FC">
        <w:rPr>
          <w:b/>
          <w:sz w:val="26"/>
          <w:szCs w:val="26"/>
        </w:rPr>
        <w:t xml:space="preserve"> сельского</w:t>
      </w:r>
    </w:p>
    <w:p w:rsidR="00280657" w:rsidRPr="006A11FC" w:rsidRDefault="00280657">
      <w:pPr>
        <w:rPr>
          <w:b/>
          <w:sz w:val="26"/>
          <w:szCs w:val="26"/>
        </w:rPr>
      </w:pPr>
      <w:proofErr w:type="gramStart"/>
      <w:r w:rsidRPr="006A11FC">
        <w:rPr>
          <w:b/>
          <w:sz w:val="26"/>
          <w:szCs w:val="26"/>
        </w:rPr>
        <w:t>поселения</w:t>
      </w:r>
      <w:proofErr w:type="gramEnd"/>
      <w:r w:rsidRPr="006A11FC">
        <w:rPr>
          <w:b/>
          <w:sz w:val="26"/>
          <w:szCs w:val="26"/>
        </w:rPr>
        <w:t xml:space="preserve"> муниципального</w:t>
      </w:r>
    </w:p>
    <w:p w:rsidR="00280657" w:rsidRPr="006A11FC" w:rsidRDefault="00280657">
      <w:pPr>
        <w:rPr>
          <w:b/>
          <w:sz w:val="26"/>
          <w:szCs w:val="26"/>
        </w:rPr>
      </w:pPr>
      <w:proofErr w:type="gramStart"/>
      <w:r w:rsidRPr="006A11FC">
        <w:rPr>
          <w:b/>
          <w:sz w:val="26"/>
          <w:szCs w:val="26"/>
        </w:rPr>
        <w:t>имущества</w:t>
      </w:r>
      <w:proofErr w:type="gramEnd"/>
      <w:r w:rsidRPr="006A11FC">
        <w:rPr>
          <w:b/>
          <w:sz w:val="26"/>
          <w:szCs w:val="26"/>
        </w:rPr>
        <w:t xml:space="preserve"> Ивнянского района</w:t>
      </w:r>
    </w:p>
    <w:p w:rsidR="007D77E0" w:rsidRPr="006A11FC" w:rsidRDefault="007D77E0">
      <w:pPr>
        <w:rPr>
          <w:sz w:val="26"/>
          <w:szCs w:val="26"/>
        </w:rPr>
      </w:pPr>
    </w:p>
    <w:p w:rsidR="006A11FC" w:rsidRPr="006A11FC" w:rsidRDefault="006A11FC">
      <w:pPr>
        <w:rPr>
          <w:sz w:val="26"/>
          <w:szCs w:val="26"/>
        </w:rPr>
      </w:pPr>
    </w:p>
    <w:p w:rsidR="006A11FC" w:rsidRPr="006A11FC" w:rsidRDefault="006A11FC">
      <w:pPr>
        <w:rPr>
          <w:sz w:val="26"/>
          <w:szCs w:val="26"/>
        </w:rPr>
      </w:pPr>
    </w:p>
    <w:p w:rsidR="006A11FC" w:rsidRDefault="001A6B96" w:rsidP="001A6B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A11FC" w:rsidRPr="006A11FC">
        <w:rPr>
          <w:sz w:val="26"/>
          <w:szCs w:val="26"/>
        </w:rPr>
        <w:t>В соответствии с Положением о порядке управления и распоряжения муниципальной собственностью Ивнянского района, утвержденным решением Муниципального совета Ивнянского района от 29 мая 2012 года № 32/279, решением земского собрания Покровского сельского поселения от 17 октября 2024 года № 41 «О предложении передачи имущества из муниципальной собственности Ивнянского района в муниципальную собственность Покровского сельского поселения» и в целях совершенствования механизмов управления и распоряжения муниципальной собственностью земское собрание Покровского сельского поселения решило:</w:t>
      </w:r>
    </w:p>
    <w:p w:rsidR="006A11FC" w:rsidRDefault="006A11FC" w:rsidP="001A6B9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A11FC">
        <w:rPr>
          <w:rFonts w:ascii="Times New Roman" w:hAnsi="Times New Roman" w:cs="Times New Roman"/>
          <w:sz w:val="26"/>
          <w:szCs w:val="26"/>
        </w:rPr>
        <w:t>Принять</w:t>
      </w:r>
      <w:r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Покровского сельского поселения Ивнянского района Белгородской области из муниципальной собст</w:t>
      </w:r>
      <w:r w:rsidR="001A6B96">
        <w:rPr>
          <w:rFonts w:ascii="Times New Roman" w:hAnsi="Times New Roman" w:cs="Times New Roman"/>
          <w:sz w:val="26"/>
          <w:szCs w:val="26"/>
        </w:rPr>
        <w:t>венности Ивнянского района движи</w:t>
      </w:r>
      <w:r>
        <w:rPr>
          <w:rFonts w:ascii="Times New Roman" w:hAnsi="Times New Roman" w:cs="Times New Roman"/>
          <w:sz w:val="26"/>
          <w:szCs w:val="26"/>
        </w:rPr>
        <w:t>мое имущество для осуществления функций и полномочий органов местного само</w:t>
      </w:r>
      <w:r w:rsidR="001A6B96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>правлени</w:t>
      </w:r>
      <w:r w:rsidR="001A6B96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1A6B96" w:rsidRPr="001A6B96" w:rsidRDefault="001A6B96" w:rsidP="001A6B9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Разместить настоящее решение на официальном </w:t>
      </w:r>
      <w:r>
        <w:rPr>
          <w:rFonts w:ascii="Times New Roman" w:hAnsi="Times New Roman" w:cs="Times New Roman"/>
          <w:sz w:val="26"/>
          <w:szCs w:val="26"/>
          <w:lang w:val="en-US"/>
        </w:rPr>
        <w:t>web</w:t>
      </w:r>
      <w:r w:rsidRPr="001A6B9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сайте администрации Покровского сельского поселения муниципального района «Ивнянский район» Белгородской области </w:t>
      </w:r>
      <w:hyperlink r:id="rId6" w:history="1">
        <w:r w:rsidRPr="00C3446E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Pr="00C3446E">
          <w:rPr>
            <w:rStyle w:val="ac"/>
            <w:rFonts w:ascii="Times New Roman" w:hAnsi="Times New Roman" w:cs="Times New Roman"/>
            <w:sz w:val="26"/>
            <w:szCs w:val="26"/>
          </w:rPr>
          <w:t>:</w:t>
        </w:r>
        <w:r w:rsidRPr="001A6B96">
          <w:rPr>
            <w:rStyle w:val="ac"/>
            <w:rFonts w:ascii="Times New Roman" w:hAnsi="Times New Roman" w:cs="Times New Roman"/>
            <w:sz w:val="26"/>
            <w:szCs w:val="26"/>
          </w:rPr>
          <w:t>//</w:t>
        </w:r>
        <w:proofErr w:type="spellStart"/>
        <w:r w:rsidRPr="00C3446E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pokrovskoe</w:t>
        </w:r>
        <w:proofErr w:type="spellEnd"/>
        <w:r w:rsidRPr="001A6B96">
          <w:rPr>
            <w:rStyle w:val="ac"/>
            <w:rFonts w:ascii="Times New Roman" w:hAnsi="Times New Roman" w:cs="Times New Roman"/>
            <w:sz w:val="26"/>
            <w:szCs w:val="26"/>
          </w:rPr>
          <w:t>-</w:t>
        </w:r>
        <w:r w:rsidRPr="00C3446E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Pr="001A6B96">
          <w:rPr>
            <w:rStyle w:val="ac"/>
            <w:rFonts w:ascii="Times New Roman" w:hAnsi="Times New Roman" w:cs="Times New Roman"/>
            <w:sz w:val="26"/>
            <w:szCs w:val="26"/>
          </w:rPr>
          <w:t>31.</w:t>
        </w:r>
        <w:proofErr w:type="spellStart"/>
        <w:r w:rsidRPr="00C3446E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gosweb</w:t>
        </w:r>
        <w:proofErr w:type="spellEnd"/>
        <w:r w:rsidRPr="001A6B96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3446E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1A6B96">
          <w:rPr>
            <w:rStyle w:val="ac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C3446E">
          <w:rPr>
            <w:rStyle w:val="ac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A6B96">
        <w:rPr>
          <w:rFonts w:ascii="Times New Roman" w:hAnsi="Times New Roman" w:cs="Times New Roman"/>
          <w:sz w:val="26"/>
          <w:szCs w:val="26"/>
        </w:rPr>
        <w:t>.</w:t>
      </w:r>
    </w:p>
    <w:p w:rsidR="001A6B96" w:rsidRDefault="001A6B96" w:rsidP="001A6B96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по вопросам бюджета, финансов, налоговой политики и муниципальной собственности земского собрания Покровского сельского поселения (Струков А.П.)</w:t>
      </w:r>
    </w:p>
    <w:p w:rsidR="004C1B44" w:rsidRDefault="002A4F6D" w:rsidP="004C1B44">
      <w:pPr>
        <w:jc w:val="both"/>
        <w:rPr>
          <w:sz w:val="26"/>
          <w:szCs w:val="26"/>
        </w:rPr>
      </w:pPr>
      <w:r w:rsidRPr="00C51E80">
        <w:rPr>
          <w:noProof/>
        </w:rPr>
        <w:drawing>
          <wp:anchor distT="0" distB="0" distL="114300" distR="114300" simplePos="0" relativeHeight="251659264" behindDoc="1" locked="0" layoutInCell="1" allowOverlap="1" wp14:anchorId="1B19E3A0" wp14:editId="4B3E425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016125" cy="1247775"/>
            <wp:effectExtent l="0" t="0" r="317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1B44" w:rsidRPr="004C1B44" w:rsidRDefault="004C1B44" w:rsidP="004C1B44">
      <w:pPr>
        <w:jc w:val="both"/>
        <w:rPr>
          <w:b/>
          <w:sz w:val="26"/>
          <w:szCs w:val="26"/>
        </w:rPr>
      </w:pPr>
      <w:r w:rsidRPr="004C1B44">
        <w:rPr>
          <w:b/>
          <w:sz w:val="26"/>
          <w:szCs w:val="26"/>
        </w:rPr>
        <w:t xml:space="preserve">Глава Покровского </w:t>
      </w:r>
      <w:r>
        <w:rPr>
          <w:b/>
          <w:sz w:val="26"/>
          <w:szCs w:val="26"/>
        </w:rPr>
        <w:t xml:space="preserve">   </w:t>
      </w:r>
    </w:p>
    <w:p w:rsidR="004C1B44" w:rsidRDefault="004C1B44" w:rsidP="004C1B44">
      <w:pPr>
        <w:jc w:val="both"/>
        <w:rPr>
          <w:b/>
          <w:sz w:val="26"/>
          <w:szCs w:val="26"/>
        </w:rPr>
      </w:pPr>
      <w:proofErr w:type="gramStart"/>
      <w:r w:rsidRPr="004C1B44">
        <w:rPr>
          <w:b/>
          <w:sz w:val="26"/>
          <w:szCs w:val="26"/>
        </w:rPr>
        <w:t>сельского</w:t>
      </w:r>
      <w:proofErr w:type="gramEnd"/>
      <w:r w:rsidRPr="004C1B44">
        <w:rPr>
          <w:b/>
          <w:sz w:val="26"/>
          <w:szCs w:val="26"/>
        </w:rPr>
        <w:t xml:space="preserve"> поселения               </w:t>
      </w:r>
      <w:r>
        <w:rPr>
          <w:b/>
          <w:sz w:val="26"/>
          <w:szCs w:val="26"/>
        </w:rPr>
        <w:t xml:space="preserve">   </w:t>
      </w:r>
      <w:r w:rsidRPr="004C1B44">
        <w:rPr>
          <w:b/>
          <w:sz w:val="26"/>
          <w:szCs w:val="26"/>
        </w:rPr>
        <w:t xml:space="preserve">                                                             А.А. Волобуев</w:t>
      </w:r>
    </w:p>
    <w:p w:rsidR="00B7645E" w:rsidRDefault="00B7645E" w:rsidP="004C1B44">
      <w:pPr>
        <w:jc w:val="both"/>
        <w:rPr>
          <w:b/>
          <w:sz w:val="26"/>
          <w:szCs w:val="26"/>
        </w:rPr>
      </w:pPr>
    </w:p>
    <w:p w:rsidR="00B7645E" w:rsidRPr="004C1B44" w:rsidRDefault="00B7645E" w:rsidP="004C1B44">
      <w:pPr>
        <w:jc w:val="both"/>
        <w:rPr>
          <w:b/>
          <w:sz w:val="26"/>
          <w:szCs w:val="26"/>
        </w:rPr>
      </w:pPr>
    </w:p>
    <w:p w:rsidR="007D77E0" w:rsidRPr="004C1B44" w:rsidRDefault="007D77E0" w:rsidP="001A6B96">
      <w:pPr>
        <w:jc w:val="both"/>
        <w:rPr>
          <w:b/>
        </w:rPr>
      </w:pPr>
    </w:p>
    <w:p w:rsidR="007D77E0" w:rsidRDefault="007D77E0">
      <w:bookmarkStart w:id="0" w:name="_GoBack"/>
      <w:bookmarkEnd w:id="0"/>
    </w:p>
    <w:p w:rsidR="007D77E0" w:rsidRPr="00F8716A" w:rsidRDefault="00B7645E" w:rsidP="00F8716A">
      <w:pPr>
        <w:jc w:val="right"/>
        <w:rPr>
          <w:b/>
          <w:sz w:val="26"/>
          <w:szCs w:val="26"/>
        </w:rPr>
      </w:pPr>
      <w:r w:rsidRPr="00F8716A">
        <w:rPr>
          <w:b/>
          <w:sz w:val="26"/>
          <w:szCs w:val="26"/>
        </w:rPr>
        <w:lastRenderedPageBreak/>
        <w:t>Приложение</w:t>
      </w:r>
    </w:p>
    <w:p w:rsidR="00B7645E" w:rsidRPr="00F8716A" w:rsidRDefault="00B7645E" w:rsidP="00F8716A">
      <w:pPr>
        <w:jc w:val="right"/>
        <w:rPr>
          <w:b/>
          <w:sz w:val="26"/>
          <w:szCs w:val="26"/>
        </w:rPr>
      </w:pPr>
      <w:proofErr w:type="gramStart"/>
      <w:r w:rsidRPr="00F8716A">
        <w:rPr>
          <w:b/>
          <w:sz w:val="26"/>
          <w:szCs w:val="26"/>
        </w:rPr>
        <w:t>к</w:t>
      </w:r>
      <w:proofErr w:type="gramEnd"/>
      <w:r w:rsidRPr="00F8716A">
        <w:rPr>
          <w:b/>
          <w:sz w:val="26"/>
          <w:szCs w:val="26"/>
        </w:rPr>
        <w:t xml:space="preserve"> решению земского собрания</w:t>
      </w:r>
    </w:p>
    <w:p w:rsidR="00B7645E" w:rsidRPr="00F8716A" w:rsidRDefault="00B7645E" w:rsidP="00F8716A">
      <w:pPr>
        <w:jc w:val="right"/>
        <w:rPr>
          <w:b/>
          <w:sz w:val="26"/>
          <w:szCs w:val="26"/>
        </w:rPr>
      </w:pPr>
      <w:r w:rsidRPr="00F8716A">
        <w:rPr>
          <w:b/>
          <w:sz w:val="26"/>
          <w:szCs w:val="26"/>
        </w:rPr>
        <w:t>Покровского сельского поселения</w:t>
      </w:r>
    </w:p>
    <w:p w:rsidR="00B7645E" w:rsidRPr="00F8716A" w:rsidRDefault="00B7645E" w:rsidP="00F8716A">
      <w:pPr>
        <w:jc w:val="right"/>
        <w:rPr>
          <w:b/>
          <w:sz w:val="26"/>
          <w:szCs w:val="26"/>
        </w:rPr>
      </w:pPr>
      <w:proofErr w:type="gramStart"/>
      <w:r w:rsidRPr="00F8716A">
        <w:rPr>
          <w:b/>
          <w:sz w:val="26"/>
          <w:szCs w:val="26"/>
        </w:rPr>
        <w:t>от</w:t>
      </w:r>
      <w:proofErr w:type="gramEnd"/>
      <w:r w:rsidRPr="00F8716A">
        <w:rPr>
          <w:b/>
          <w:sz w:val="26"/>
          <w:szCs w:val="26"/>
        </w:rPr>
        <w:t xml:space="preserve"> 03 декабря 2024 года  № 45</w:t>
      </w:r>
    </w:p>
    <w:p w:rsidR="00B7645E" w:rsidRPr="00F8716A" w:rsidRDefault="00B7645E" w:rsidP="00F8716A">
      <w:pPr>
        <w:jc w:val="center"/>
        <w:rPr>
          <w:b/>
          <w:sz w:val="26"/>
          <w:szCs w:val="26"/>
        </w:rPr>
      </w:pPr>
    </w:p>
    <w:p w:rsidR="00B7645E" w:rsidRDefault="00B7645E" w:rsidP="00B7645E">
      <w:pPr>
        <w:jc w:val="right"/>
      </w:pPr>
    </w:p>
    <w:p w:rsidR="00B7645E" w:rsidRDefault="00B7645E" w:rsidP="00B7645E">
      <w:pPr>
        <w:jc w:val="right"/>
      </w:pPr>
    </w:p>
    <w:p w:rsidR="00B7645E" w:rsidRPr="00B7645E" w:rsidRDefault="00B7645E" w:rsidP="00B7645E">
      <w:pPr>
        <w:jc w:val="center"/>
        <w:rPr>
          <w:b/>
          <w:sz w:val="26"/>
          <w:szCs w:val="26"/>
        </w:rPr>
      </w:pPr>
      <w:r w:rsidRPr="00B7645E">
        <w:rPr>
          <w:b/>
          <w:sz w:val="26"/>
          <w:szCs w:val="26"/>
        </w:rPr>
        <w:t>Перечень движимого имущества, передаваемого из муниципальной собственности Ивнянского района в муниципальную собственность Покровского сельского поселения Ивнянского района Белгородской области</w:t>
      </w:r>
    </w:p>
    <w:p w:rsidR="00B7645E" w:rsidRDefault="00B7645E" w:rsidP="00B7645E">
      <w:pPr>
        <w:jc w:val="center"/>
        <w:rPr>
          <w:sz w:val="28"/>
          <w:szCs w:val="28"/>
        </w:rPr>
      </w:pPr>
    </w:p>
    <w:tbl>
      <w:tblPr>
        <w:tblStyle w:val="ad"/>
        <w:tblW w:w="96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5245"/>
        <w:gridCol w:w="1417"/>
        <w:gridCol w:w="2268"/>
      </w:tblGrid>
      <w:tr w:rsidR="00884DD7" w:rsidRPr="00112139" w:rsidTr="001206AB">
        <w:tc>
          <w:tcPr>
            <w:tcW w:w="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DD7" w:rsidRPr="00112139" w:rsidRDefault="00884DD7" w:rsidP="001206AB">
            <w:pPr>
              <w:tabs>
                <w:tab w:val="left" w:pos="11265"/>
              </w:tabs>
              <w:ind w:left="59"/>
              <w:jc w:val="center"/>
              <w:rPr>
                <w:b/>
              </w:rPr>
            </w:pPr>
            <w:r w:rsidRPr="00112139">
              <w:rPr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DD7" w:rsidRPr="00112139" w:rsidRDefault="00884DD7" w:rsidP="001206AB">
            <w:pPr>
              <w:tabs>
                <w:tab w:val="left" w:pos="11265"/>
              </w:tabs>
              <w:ind w:left="59"/>
              <w:jc w:val="center"/>
              <w:rPr>
                <w:b/>
              </w:rPr>
            </w:pPr>
            <w:r w:rsidRPr="00112139">
              <w:rPr>
                <w:b/>
              </w:rPr>
              <w:t>Наименование имущества</w:t>
            </w:r>
          </w:p>
          <w:p w:rsidR="00884DD7" w:rsidRPr="00112139" w:rsidRDefault="00884DD7" w:rsidP="001206AB">
            <w:pPr>
              <w:tabs>
                <w:tab w:val="left" w:pos="11265"/>
              </w:tabs>
              <w:ind w:left="59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4DD7" w:rsidRPr="00112139" w:rsidRDefault="00884DD7" w:rsidP="001206AB">
            <w:pPr>
              <w:tabs>
                <w:tab w:val="left" w:pos="11265"/>
              </w:tabs>
              <w:jc w:val="center"/>
              <w:rPr>
                <w:b/>
              </w:rPr>
            </w:pPr>
            <w:r w:rsidRPr="00112139">
              <w:rPr>
                <w:b/>
              </w:rPr>
              <w:t>Кол-во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4DD7" w:rsidRPr="00112139" w:rsidRDefault="00884DD7" w:rsidP="001206AB">
            <w:pPr>
              <w:tabs>
                <w:tab w:val="left" w:pos="780"/>
                <w:tab w:val="left" w:pos="11265"/>
                <w:tab w:val="right" w:pos="14428"/>
              </w:tabs>
              <w:jc w:val="center"/>
              <w:rPr>
                <w:b/>
              </w:rPr>
            </w:pPr>
            <w:r w:rsidRPr="00112139">
              <w:rPr>
                <w:b/>
              </w:rPr>
              <w:t>Балансовая стоимость, руб.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Pr="00112139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1.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Pr="008D00A2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Воздуходувка </w:t>
            </w:r>
            <w:r>
              <w:rPr>
                <w:sz w:val="28"/>
                <w:szCs w:val="28"/>
                <w:lang w:val="en-US"/>
              </w:rPr>
              <w:t>Champion GB 226</w:t>
            </w:r>
          </w:p>
        </w:tc>
        <w:tc>
          <w:tcPr>
            <w:tcW w:w="1417" w:type="dxa"/>
          </w:tcPr>
          <w:p w:rsidR="00884DD7" w:rsidRPr="008D00A2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Pr="008D00A2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11 690,00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Мостик 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30 314,26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комплекс с 7 турниками и шведской стенкой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205 423,75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4.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Лавочка детская (1000*320*300)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19 394,63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5.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Лавочка со спинкой разборная 2м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39 567,92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6.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с навесом (220*1680*1900)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98 821,57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7.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Урна (38*300*730)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26570,28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8.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Карусель со сплошным сиденьем (1660*1660*800)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68 132,77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9.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Качалка-балансир (210*450*900)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24 334,93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10.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Горка металлическая с перилами (2460*640*1700)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60 861,28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  <w:r>
              <w:t>11.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Горка металлическая с перилами (4860*800*2610)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100 067,43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</w:pPr>
            <w:r>
              <w:t xml:space="preserve"> 12.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Деревянные качели двойные (3700*1600*2300)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55 699,37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Default="00884DD7" w:rsidP="001206AB">
            <w:pPr>
              <w:tabs>
                <w:tab w:val="left" w:pos="11265"/>
              </w:tabs>
            </w:pPr>
            <w:r>
              <w:t xml:space="preserve"> 13.</w:t>
            </w: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Подвес металлический на короткой цепи с термоусадкой</w:t>
            </w:r>
          </w:p>
        </w:tc>
        <w:tc>
          <w:tcPr>
            <w:tcW w:w="1417" w:type="dxa"/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Default="00884DD7" w:rsidP="001206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29 662,95</w:t>
            </w:r>
          </w:p>
        </w:tc>
      </w:tr>
      <w:tr w:rsidR="00884DD7" w:rsidRPr="00112139" w:rsidTr="001206AB">
        <w:tc>
          <w:tcPr>
            <w:tcW w:w="699" w:type="dxa"/>
            <w:tcBorders>
              <w:left w:val="single" w:sz="12" w:space="0" w:color="auto"/>
              <w:right w:val="single" w:sz="12" w:space="0" w:color="auto"/>
            </w:tcBorders>
          </w:tcPr>
          <w:p w:rsidR="00884DD7" w:rsidRPr="00112139" w:rsidRDefault="00884DD7" w:rsidP="001206AB">
            <w:pPr>
              <w:tabs>
                <w:tab w:val="left" w:pos="11265"/>
              </w:tabs>
              <w:ind w:left="707" w:hanging="707"/>
              <w:jc w:val="center"/>
            </w:pPr>
          </w:p>
        </w:tc>
        <w:tc>
          <w:tcPr>
            <w:tcW w:w="5245" w:type="dxa"/>
            <w:tcBorders>
              <w:left w:val="single" w:sz="12" w:space="0" w:color="auto"/>
            </w:tcBorders>
          </w:tcPr>
          <w:p w:rsidR="00884DD7" w:rsidRPr="008B15EC" w:rsidRDefault="00884DD7" w:rsidP="001206AB">
            <w:pPr>
              <w:jc w:val="center"/>
              <w:rPr>
                <w:b/>
                <w:sz w:val="28"/>
                <w:szCs w:val="28"/>
              </w:rPr>
            </w:pPr>
            <w:r w:rsidRPr="008B15E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884DD7" w:rsidRPr="008B15EC" w:rsidRDefault="00884DD7" w:rsidP="001206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84DD7" w:rsidRPr="008B15EC" w:rsidRDefault="00884DD7" w:rsidP="001206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770 541,14 </w:t>
            </w:r>
          </w:p>
        </w:tc>
      </w:tr>
    </w:tbl>
    <w:p w:rsidR="00B7645E" w:rsidRDefault="00B7645E" w:rsidP="00B7645E">
      <w:pPr>
        <w:jc w:val="both"/>
      </w:pPr>
    </w:p>
    <w:sectPr w:rsidR="00B7645E" w:rsidSect="004C1B4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56"/>
    <w:multiLevelType w:val="hybridMultilevel"/>
    <w:tmpl w:val="594E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D8"/>
    <w:rsid w:val="001A6B96"/>
    <w:rsid w:val="001C18E4"/>
    <w:rsid w:val="00280657"/>
    <w:rsid w:val="002A4F6D"/>
    <w:rsid w:val="004C1B44"/>
    <w:rsid w:val="005720D8"/>
    <w:rsid w:val="006A11FC"/>
    <w:rsid w:val="007D77E0"/>
    <w:rsid w:val="00884DD7"/>
    <w:rsid w:val="009641CA"/>
    <w:rsid w:val="00A13069"/>
    <w:rsid w:val="00A87666"/>
    <w:rsid w:val="00B7214B"/>
    <w:rsid w:val="00B7645E"/>
    <w:rsid w:val="00CF30E5"/>
    <w:rsid w:val="00F8716A"/>
    <w:rsid w:val="00FA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68C6-747A-431E-AEA5-0E24935C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7666"/>
    <w:pPr>
      <w:keepNext/>
      <w:keepLines/>
      <w:widowControl/>
      <w:autoSpaceDE/>
      <w:autoSpaceDN/>
      <w:adjustRightInd/>
      <w:spacing w:before="480" w:after="200" w:line="259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60" w:after="200" w:line="259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87666"/>
    <w:pPr>
      <w:keepNext/>
      <w:keepLines/>
      <w:widowControl/>
      <w:autoSpaceDE/>
      <w:autoSpaceDN/>
      <w:adjustRightInd/>
      <w:spacing w:before="320" w:after="200" w:line="259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66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87666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8766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8766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8766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87666"/>
    <w:rPr>
      <w:rFonts w:ascii="Arial" w:eastAsia="Arial" w:hAnsi="Arial"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A87666"/>
    <w:rPr>
      <w:rFonts w:ascii="Arial" w:eastAsia="Arial" w:hAnsi="Arial" w:cs="Arial"/>
      <w:b/>
      <w:bCs/>
      <w:i/>
      <w:iCs/>
    </w:rPr>
  </w:style>
  <w:style w:type="character" w:customStyle="1" w:styleId="80">
    <w:name w:val="Заголовок 8 Знак"/>
    <w:basedOn w:val="a0"/>
    <w:link w:val="8"/>
    <w:uiPriority w:val="9"/>
    <w:rsid w:val="00A87666"/>
    <w:rPr>
      <w:rFonts w:ascii="Arial" w:eastAsia="Arial" w:hAnsi="Arial" w:cs="Arial"/>
      <w:i/>
      <w:iCs/>
    </w:rPr>
  </w:style>
  <w:style w:type="character" w:customStyle="1" w:styleId="90">
    <w:name w:val="Заголовок 9 Знак"/>
    <w:basedOn w:val="a0"/>
    <w:link w:val="9"/>
    <w:uiPriority w:val="9"/>
    <w:rsid w:val="00A87666"/>
    <w:rPr>
      <w:rFonts w:ascii="Arial" w:eastAsia="Arial" w:hAnsi="Arial" w:cs="Arial"/>
      <w:i/>
      <w:iCs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A87666"/>
    <w:pPr>
      <w:widowControl/>
      <w:autoSpaceDE/>
      <w:autoSpaceDN/>
      <w:adjustRightInd/>
      <w:spacing w:after="160" w:line="276" w:lineRule="auto"/>
    </w:pPr>
    <w:rPr>
      <w:rFonts w:asciiTheme="minorHAnsi" w:eastAsiaTheme="minorHAnsi" w:hAnsiTheme="minorHAnsi" w:cstheme="minorBidi"/>
      <w:b/>
      <w:bCs/>
      <w:color w:val="DDDDD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A87666"/>
    <w:pPr>
      <w:widowControl/>
      <w:autoSpaceDE/>
      <w:autoSpaceDN/>
      <w:adjustRightInd/>
      <w:spacing w:before="300" w:after="200" w:line="259" w:lineRule="auto"/>
      <w:contextualSpacing/>
    </w:pPr>
    <w:rPr>
      <w:rFonts w:asciiTheme="minorHAnsi" w:eastAsiaTheme="minorHAnsi" w:hAnsiTheme="minorHAnsi" w:cstheme="minorBidi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A8766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7666"/>
    <w:pPr>
      <w:widowControl/>
      <w:autoSpaceDE/>
      <w:autoSpaceDN/>
      <w:adjustRightInd/>
      <w:spacing w:before="200" w:after="20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A87666"/>
    <w:rPr>
      <w:sz w:val="24"/>
      <w:szCs w:val="24"/>
    </w:rPr>
  </w:style>
  <w:style w:type="paragraph" w:styleId="a8">
    <w:name w:val="No Spacing"/>
    <w:uiPriority w:val="1"/>
    <w:qFormat/>
    <w:rsid w:val="00A8766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A87666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A87666"/>
    <w:pPr>
      <w:widowControl/>
      <w:autoSpaceDE/>
      <w:autoSpaceDN/>
      <w:adjustRightInd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A87666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A87666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autoSpaceDE/>
      <w:autoSpaceDN/>
      <w:adjustRightInd/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ab">
    <w:name w:val="Выделенная цитата Знак"/>
    <w:link w:val="aa"/>
    <w:uiPriority w:val="30"/>
    <w:rsid w:val="00A87666"/>
    <w:rPr>
      <w:i/>
      <w:shd w:val="clear" w:color="auto" w:fill="F2F2F2"/>
    </w:rPr>
  </w:style>
  <w:style w:type="character" w:styleId="ac">
    <w:name w:val="Hyperlink"/>
    <w:basedOn w:val="a0"/>
    <w:uiPriority w:val="99"/>
    <w:unhideWhenUsed/>
    <w:rsid w:val="001A6B96"/>
    <w:rPr>
      <w:color w:val="5F5F5F" w:themeColor="hyperlink"/>
      <w:u w:val="single"/>
    </w:rPr>
  </w:style>
  <w:style w:type="table" w:styleId="ad">
    <w:name w:val="Table Grid"/>
    <w:basedOn w:val="a1"/>
    <w:uiPriority w:val="39"/>
    <w:rsid w:val="00B764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C18E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1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krovskoe-r31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Другая 2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2024-12-04T07:56:00Z</cp:lastPrinted>
  <dcterms:created xsi:type="dcterms:W3CDTF">2024-12-03T12:56:00Z</dcterms:created>
  <dcterms:modified xsi:type="dcterms:W3CDTF">2024-12-04T08:44:00Z</dcterms:modified>
</cp:coreProperties>
</file>